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A7EB" w14:textId="38D1F380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</w:t>
      </w:r>
      <w:r w:rsidR="00B00ABE">
        <w:rPr>
          <w:sz w:val="28"/>
          <w:szCs w:val="28"/>
          <w:lang w:val="ru-RU"/>
        </w:rPr>
        <w:t>выполнить задание.</w:t>
      </w:r>
      <w:r w:rsidRPr="00F61B6C">
        <w:rPr>
          <w:sz w:val="28"/>
          <w:szCs w:val="28"/>
          <w:lang w:val="ru-RU"/>
        </w:rPr>
        <w:t xml:space="preserve">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p w14:paraId="0A05C165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b/>
          <w:bCs/>
          <w:color w:val="000000"/>
          <w:sz w:val="21"/>
          <w:szCs w:val="21"/>
          <w:u w:val="single"/>
          <w:lang w:val="ru-RU" w:eastAsia="ru-RU"/>
        </w:rPr>
        <w:t>Последовательность выполнения этапов при разработке технологического процесса механической обработкой детали</w:t>
      </w:r>
      <w:r w:rsidRPr="00CC6BF0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выработана длительным опытом технологов. Это не строгое выполнение последовательности работ, а всестороннее рассмотрение различных аспектов технологического процесса с возвратом к выполненным предыдущим этапам.</w:t>
      </w:r>
    </w:p>
    <w:p w14:paraId="19D8F1D2" w14:textId="77777777" w:rsidR="00B00ABE" w:rsidRPr="00CC6BF0" w:rsidRDefault="00B00ABE" w:rsidP="00B00ABE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C6BF0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FD3C69A" wp14:editId="0A76EFCB">
            <wp:extent cx="6029325" cy="7810500"/>
            <wp:effectExtent l="0" t="0" r="9525" b="0"/>
            <wp:docPr id="20" name="Рисунок 20" descr="hello_html_m276b7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76b7a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CC9F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  <w:t>0.Исходная информация.</w:t>
      </w:r>
    </w:p>
    <w:p w14:paraId="71996627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  <w:t>Базовая информация</w:t>
      </w:r>
      <w:r w:rsidRPr="00CC6BF0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- это конструкторская документация (</w:t>
      </w:r>
      <w:r w:rsidRPr="00CC6BF0">
        <w:rPr>
          <w:rFonts w:ascii="Arial" w:hAnsi="Arial" w:cs="Arial"/>
          <w:color w:val="000000"/>
          <w:sz w:val="21"/>
          <w:szCs w:val="21"/>
          <w:u w:val="single"/>
          <w:lang w:val="ru-RU" w:eastAsia="ru-RU"/>
        </w:rPr>
        <w:t>чертежи, ТУ</w:t>
      </w:r>
      <w:r w:rsidRPr="00CC6BF0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и др.) и производственная программа (годовая, величина партий и т.п.) для</w:t>
      </w:r>
      <w:r w:rsidRPr="00CC6BF0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CC6BF0">
        <w:rPr>
          <w:rFonts w:ascii="Arial" w:hAnsi="Arial" w:cs="Arial"/>
          <w:color w:val="000000"/>
          <w:sz w:val="21"/>
          <w:szCs w:val="21"/>
          <w:u w:val="single"/>
          <w:lang w:val="ru-RU" w:eastAsia="ru-RU"/>
        </w:rPr>
        <w:t xml:space="preserve">определения типа </w:t>
      </w:r>
      <w:r w:rsidRPr="00CC6BF0">
        <w:rPr>
          <w:rFonts w:ascii="Arial" w:hAnsi="Arial" w:cs="Arial"/>
          <w:color w:val="000000"/>
          <w:sz w:val="21"/>
          <w:szCs w:val="21"/>
          <w:u w:val="single"/>
          <w:lang w:val="ru-RU" w:eastAsia="ru-RU"/>
        </w:rPr>
        <w:lastRenderedPageBreak/>
        <w:t>производства.</w:t>
      </w:r>
    </w:p>
    <w:p w14:paraId="24F0CDCC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Руководящая информация - это государственные стандарты - ЕСТПП, ЕСТД, ОСТы и стандарты предприятий (СТП) классификаторы деталей и операций, трудовые нормативы, действующие унифицированные технологические процессы, инструкции и т.д. В реальных условиях проектирования - производственные условия, под которыми следует понимать наличие сложившихся цехов, участков, их специализацию, насыщение оборудованием и т. п. В случае разработки проектных технологических процессов (при отсутствии конкретных условий, в частности при разработке курсовых проектов) производственными условиями не руководствуются. В ряде случаев производственные условия могут изменяться применительно к освоению производства нового изделия.</w:t>
      </w:r>
    </w:p>
    <w:p w14:paraId="4513C6AD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Справочная информация - это справочники, каталоги, паспорта оборудования, различные пособия и т.п. в том числе справочные таблицы по припускам, режимам резания и т.д.</w:t>
      </w:r>
    </w:p>
    <w:p w14:paraId="22B9C433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  <w:t>1. Отработка конструкций деталей на технологичность с учётом типа производства.</w:t>
      </w:r>
      <w:r w:rsidRPr="00CC6BF0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Без этого этапа приступать к разработке технологических процессов нельзя.</w:t>
      </w:r>
    </w:p>
    <w:p w14:paraId="4BA89AD7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  <w:t>2. Выбор вида технологического процесса по следующим показателям.</w:t>
      </w:r>
    </w:p>
    <w:p w14:paraId="1E48FA6E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2.1. По методу разработки - унифицированный или единичный технологический процесс. Если унифицированный, то типовой или групповой технологический процесс. В соответствии со стандартами ЕСТПП, определяющими правила разработки технологических процессов, их проектирование ведётся в следующем порядке: определение кода детали по классификатору; - группирование деталей по признакам конструктивной и технологической общности для определения возможности и целесообразности разработки унифицированных технологических процессов; - в случае невозможности разработки группового или типового технологического процесса, разрабатывают единичный технологический процесс на базе </w:t>
      </w:r>
      <w:proofErr w:type="gramStart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прогрессивных решений</w:t>
      </w:r>
      <w:proofErr w:type="gramEnd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внедренных на производстве.</w:t>
      </w:r>
    </w:p>
    <w:p w14:paraId="70BC1D02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2.2. По назначению - проектный, рабочий или перспективный.</w:t>
      </w:r>
    </w:p>
    <w:p w14:paraId="7BB1C7C4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Проектный разрабатывается без "привязки" к конкретному предприятию. Рабочий можно запускать в производство. Для внедрения перспективного технологического процесса необходимо выполнить определенные научно-исследовательские работы и</w:t>
      </w:r>
    </w:p>
    <w:p w14:paraId="6E4995B9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внедрить его в производство.</w:t>
      </w:r>
    </w:p>
    <w:p w14:paraId="1801CD3A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2.3. На стадии проектирования осуществляется выбор литер. Это условное обозначение, вносимое как в чертеж детали, так и в технологическую документацию. Принятые обозначения: П - предварительный проект, </w:t>
      </w:r>
      <w:proofErr w:type="gramStart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О</w:t>
      </w:r>
      <w:proofErr w:type="gramEnd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- опытный образец, А - установочная</w:t>
      </w:r>
    </w:p>
    <w:p w14:paraId="182AD6A8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серия, Б - установившееся серийное и массовое производство, И- единичное производство.</w:t>
      </w:r>
    </w:p>
    <w:p w14:paraId="3E79A16E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2.4. По степени детализации оформления - маршрутный, маршрутно-операционный или операционный.</w:t>
      </w:r>
    </w:p>
    <w:p w14:paraId="5B32CDDA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Маршрутное описание - это сокращенное описание всех технологических операций в последовательности их выполнения без указания переходов и технологических режимов.</w:t>
      </w:r>
    </w:p>
    <w:p w14:paraId="47101CAE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Операционное описание - это полное описание всех технологических операций в последовательности их выполнения с указанием переходов и технологических режимов.</w:t>
      </w:r>
    </w:p>
    <w:p w14:paraId="50291C0C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Маршрутно-операционное - это сокращенное описание технологических операций в маршрутной карте, но полное описание отдельных операций.</w:t>
      </w:r>
    </w:p>
    <w:p w14:paraId="5425D438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  <w:t>3. Выбор заготовки.</w:t>
      </w:r>
      <w:r w:rsidRPr="00CC6BF0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На выбор заготовки влияют: конструкция детали и тип производства.</w:t>
      </w:r>
    </w:p>
    <w:p w14:paraId="4A4B5CB5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  <w:t>4. Выбор комплекта технологических баз.</w:t>
      </w:r>
    </w:p>
    <w:p w14:paraId="483068F7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  <w:t>5. Разработка маршрута обработки детали.</w:t>
      </w:r>
      <w:r w:rsidRPr="00CC6BF0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Разработка технологического маршрута, определяющего последовательность и содержание технологических операций, является наиболее важной работой. В первую очередь следует руководствоваться дифференциацией и концентрацией операций. </w:t>
      </w:r>
      <w:proofErr w:type="gramStart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Дифференциация это</w:t>
      </w:r>
      <w:proofErr w:type="gramEnd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расчленение процесса на ряд простых операций, нередко содержащих всего один переход.</w:t>
      </w:r>
    </w:p>
    <w:p w14:paraId="0437A413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Преимущество - простота операций, а отсюда и возможность подбора простого дешевого оборудования, простого стандартного инструмента, приспособлений и возможность использования низкоквалифицированных рабочих и настройщиков. Недостатки - снижение точности за счет неоднократной смены баз и удлинение</w:t>
      </w:r>
    </w:p>
    <w:p w14:paraId="659E264C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lastRenderedPageBreak/>
        <w:t>производственного цикла. Концентрация - построение процесса с применением возможно меньшего количества операций, за счет их усложнения. Здесь точность повышается, длительность производственного цикла снижается, но оборудование и наладка усложняются, увеличивается вспомогательное время наладки станка, требуется высококвалифицированные наладчики. Примером концентрации операций является внедрение станков с программным управлением, обрабатывающие центры и т.п. Критерий выбора, конечно, эффективность процесса, более высокая производительность и низкая себестоимость при обеспечении высокого качества.</w:t>
      </w:r>
    </w:p>
    <w:p w14:paraId="7F3010B1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Выбор маршрута зависит от правильного выбора баз, определяющими точность в процессе обработки, руководствуясь правилами, рассмотренными в другой лекции.</w:t>
      </w:r>
    </w:p>
    <w:p w14:paraId="71FD4365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Маршрут разбивается на черновые и чистовые операции в целях обеспечения точности, сохранения </w:t>
      </w:r>
      <w:proofErr w:type="spellStart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точностных</w:t>
      </w:r>
      <w:proofErr w:type="spellEnd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характеристик на станках, а также проведения вначале ответственных операций, где брак более возможен, а в конце процесса - мало ответственных операций.</w:t>
      </w:r>
    </w:p>
    <w:p w14:paraId="1C0F6584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Такая последовательность позволит производить меньше затраты при изготовлении ответственных, дорогостоящих деталей. Например, корпусных, литых и т.п. изделий.</w:t>
      </w:r>
    </w:p>
    <w:p w14:paraId="15B63B1E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Маршрут разбивается на отдельные части при выполнении термических операций. Включают при необходимости слесарные операции </w:t>
      </w:r>
      <w:proofErr w:type="gramStart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/например</w:t>
      </w:r>
      <w:proofErr w:type="gramEnd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, зачистка заусенцев/, округление кромок, рихтовка, а также другие операции /например, контроль, промывка,</w:t>
      </w:r>
    </w:p>
    <w:p w14:paraId="0B06B04A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термическая обработка, нанесение антикоррозионного покрытия. Дополнительные обстоятельства, влияющие на последовательность операций и переходов: точность базовых поверхностей часто требуется более высокая, чем точность поверхностей</w:t>
      </w:r>
    </w:p>
    <w:p w14:paraId="1AA5B7D0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обрабатываемых с помощью этих баз.</w:t>
      </w:r>
    </w:p>
    <w:p w14:paraId="6289717D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Это основные положения при выборе маршрута обработки, которые корректируются для каждой конкретной детали. Для унифицированных технологических процессов выбор маршрута упрощается.</w:t>
      </w:r>
    </w:p>
    <w:p w14:paraId="4DD3BAD3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  <w:t>6. Определение последовательности обработки поверхностей.</w:t>
      </w:r>
    </w:p>
    <w:p w14:paraId="4EB31881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Разработка последовательности переходов в операции Каждая технологическая операция может быть описана на отдельном документе - на операционной карте. В учебном проектировании обязательно механообрабатывающие операции оформлять на операционных картах. Операционная карта разрабатывается для серийного и массового производства и является дополнением к маршрутной карте. Операционная карта описывает операцию с указанием последовательности выполнения</w:t>
      </w:r>
    </w:p>
    <w:p w14:paraId="47BFDD43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переходов, данных о технологическом оснащении, технологических режимах и трудовых затратах. Для каждого метода обработки и даже для отдельных типов оборудования существуют свои формы операционных карт. Операционная карта для механической обработки резанием представлена в методических указаниях.</w:t>
      </w:r>
    </w:p>
    <w:p w14:paraId="2698295C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Разработка технологической операции начинается с разбивки детали на операционные элементарные поверхности. При этом определяется возможность их обработки определенным инструментом. В методических указаний приведены схемы обработки поверхностей на различных станках. Полную запись переходов следует применять, если нет операционного эскиза. При наличии операционного эскиза</w:t>
      </w:r>
    </w:p>
    <w:p w14:paraId="367775FB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следует применять сокращенную запись. Операционный эскиз служит графической иллюстрацией по обработке детали. На эскизе изображается деталь после данной операции. Эскиз - это чертеж детали после данной операции с указанием допусков, шероховатости и условных обозначений установочных и опорных поверхностей.</w:t>
      </w:r>
    </w:p>
    <w:p w14:paraId="1FF5E392" w14:textId="77777777" w:rsidR="00B00ABE" w:rsidRPr="00CC6BF0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Эскиз выполняется на операционной карте или на отдельном чертеже к операционной карте. В учебном проектировании выполнение операционного эскиза обязательно,</w:t>
      </w:r>
    </w:p>
    <w:p w14:paraId="37281329" w14:textId="77777777" w:rsidR="00B00ABE" w:rsidRDefault="00B00AB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После определение содержания переходов, т.е. какими инструментами можно получить каждую операционную элементарными поверхностями, рассматривают возможность сокращения количества инструментов с учетом количества проходов, припусков, обеспечения требуемой точности и качества поверхности. Операция может содержать один и более </w:t>
      </w:r>
      <w:proofErr w:type="spellStart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установов</w:t>
      </w:r>
      <w:proofErr w:type="spellEnd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, а также один и более переходов. Вначале рассматривают и определяют </w:t>
      </w:r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lastRenderedPageBreak/>
        <w:t xml:space="preserve">количество и последовательность </w:t>
      </w:r>
      <w:proofErr w:type="spellStart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установов</w:t>
      </w:r>
      <w:proofErr w:type="spellEnd"/>
      <w:r w:rsidRPr="00CC6BF0">
        <w:rPr>
          <w:rFonts w:ascii="Arial" w:hAnsi="Arial" w:cs="Arial"/>
          <w:color w:val="000000"/>
          <w:sz w:val="21"/>
          <w:szCs w:val="21"/>
          <w:lang w:val="ru-RU" w:eastAsia="ru-RU"/>
        </w:rPr>
        <w:t>, а потом переходов.</w:t>
      </w:r>
    </w:p>
    <w:p w14:paraId="3FED3323" w14:textId="77777777" w:rsidR="004A792E" w:rsidRDefault="004A792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09CF8D46" w14:textId="77777777" w:rsidR="004A792E" w:rsidRDefault="004A792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7A6B7BCF" w14:textId="77777777" w:rsidR="004A792E" w:rsidRDefault="004A792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0879BC0C" w14:textId="637D4D76" w:rsidR="004A792E" w:rsidRPr="004A792E" w:rsidRDefault="004A792E" w:rsidP="00B00ABE">
      <w:pPr>
        <w:shd w:val="clear" w:color="auto" w:fill="FFFFFF"/>
        <w:spacing w:line="294" w:lineRule="atLeast"/>
        <w:rPr>
          <w:rFonts w:ascii="Arial" w:hAnsi="Arial" w:cs="Arial"/>
          <w:b/>
          <w:color w:val="000000"/>
          <w:sz w:val="21"/>
          <w:szCs w:val="21"/>
          <w:lang w:val="ru-RU" w:eastAsia="ru-RU"/>
        </w:rPr>
      </w:pPr>
      <w:r w:rsidRPr="004A792E">
        <w:rPr>
          <w:rFonts w:ascii="Arial" w:hAnsi="Arial" w:cs="Arial"/>
          <w:b/>
          <w:color w:val="000000"/>
          <w:sz w:val="21"/>
          <w:szCs w:val="21"/>
          <w:lang w:val="ru-RU" w:eastAsia="ru-RU"/>
        </w:rPr>
        <w:t>Задание:</w:t>
      </w:r>
    </w:p>
    <w:p w14:paraId="412FD7F9" w14:textId="04312255" w:rsidR="004A792E" w:rsidRPr="00CC6BF0" w:rsidRDefault="004A792E" w:rsidP="00B00AB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hAnsi="Arial" w:cs="Arial"/>
          <w:color w:val="000000"/>
          <w:sz w:val="21"/>
          <w:szCs w:val="21"/>
          <w:lang w:val="ru-RU" w:eastAsia="ru-RU"/>
        </w:rPr>
        <w:t>Составить технологический процесс обработки детали «вал» (по чертежу).</w:t>
      </w:r>
      <w:bookmarkStart w:id="1" w:name="_GoBack"/>
      <w:bookmarkEnd w:id="1"/>
    </w:p>
    <w:p w14:paraId="1A5A8AB5" w14:textId="13F00472" w:rsidR="00186308" w:rsidRDefault="004A792E" w:rsidP="00B27D75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F17BB19" wp14:editId="365F8C16">
            <wp:simplePos x="0" y="0"/>
            <wp:positionH relativeFrom="column">
              <wp:posOffset>-356235</wp:posOffset>
            </wp:positionH>
            <wp:positionV relativeFrom="paragraph">
              <wp:posOffset>231140</wp:posOffset>
            </wp:positionV>
            <wp:extent cx="6305550" cy="44621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_v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CE9BD" w14:textId="403D8A50" w:rsidR="006538AD" w:rsidRPr="00F57D5F" w:rsidRDefault="006538AD" w:rsidP="00F846E0">
      <w:pPr>
        <w:pStyle w:val="2"/>
        <w:tabs>
          <w:tab w:val="left" w:pos="3306"/>
        </w:tabs>
        <w:spacing w:before="2"/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E0E"/>
    <w:multiLevelType w:val="hybridMultilevel"/>
    <w:tmpl w:val="14508C30"/>
    <w:lvl w:ilvl="0" w:tplc="A9467726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A16905E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FC2A760E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50B808E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655A82F8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CBED74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382B83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ABC431A2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60448F38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">
    <w:nsid w:val="02146030"/>
    <w:multiLevelType w:val="hybridMultilevel"/>
    <w:tmpl w:val="B5E6CC74"/>
    <w:lvl w:ilvl="0" w:tplc="128E3324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8BED074">
      <w:numFmt w:val="bullet"/>
      <w:lvlText w:val="•"/>
      <w:lvlJc w:val="left"/>
      <w:pPr>
        <w:ind w:left="3120" w:hanging="296"/>
      </w:pPr>
      <w:rPr>
        <w:rFonts w:hint="default"/>
      </w:rPr>
    </w:lvl>
    <w:lvl w:ilvl="2" w:tplc="A7DC52BC">
      <w:numFmt w:val="bullet"/>
      <w:lvlText w:val="•"/>
      <w:lvlJc w:val="left"/>
      <w:pPr>
        <w:ind w:left="4004" w:hanging="296"/>
      </w:pPr>
      <w:rPr>
        <w:rFonts w:hint="default"/>
      </w:rPr>
    </w:lvl>
    <w:lvl w:ilvl="3" w:tplc="6546987E">
      <w:numFmt w:val="bullet"/>
      <w:lvlText w:val="•"/>
      <w:lvlJc w:val="left"/>
      <w:pPr>
        <w:ind w:left="4888" w:hanging="296"/>
      </w:pPr>
      <w:rPr>
        <w:rFonts w:hint="default"/>
      </w:rPr>
    </w:lvl>
    <w:lvl w:ilvl="4" w:tplc="989ABC1C">
      <w:numFmt w:val="bullet"/>
      <w:lvlText w:val="•"/>
      <w:lvlJc w:val="left"/>
      <w:pPr>
        <w:ind w:left="5773" w:hanging="296"/>
      </w:pPr>
      <w:rPr>
        <w:rFonts w:hint="default"/>
      </w:rPr>
    </w:lvl>
    <w:lvl w:ilvl="5" w:tplc="2898AD82">
      <w:numFmt w:val="bullet"/>
      <w:lvlText w:val="•"/>
      <w:lvlJc w:val="left"/>
      <w:pPr>
        <w:ind w:left="6657" w:hanging="296"/>
      </w:pPr>
      <w:rPr>
        <w:rFonts w:hint="default"/>
      </w:rPr>
    </w:lvl>
    <w:lvl w:ilvl="6" w:tplc="0630A378">
      <w:numFmt w:val="bullet"/>
      <w:lvlText w:val="•"/>
      <w:lvlJc w:val="left"/>
      <w:pPr>
        <w:ind w:left="7542" w:hanging="296"/>
      </w:pPr>
      <w:rPr>
        <w:rFonts w:hint="default"/>
      </w:rPr>
    </w:lvl>
    <w:lvl w:ilvl="7" w:tplc="D1C4EF96">
      <w:numFmt w:val="bullet"/>
      <w:lvlText w:val="•"/>
      <w:lvlJc w:val="left"/>
      <w:pPr>
        <w:ind w:left="8426" w:hanging="296"/>
      </w:pPr>
      <w:rPr>
        <w:rFonts w:hint="default"/>
      </w:rPr>
    </w:lvl>
    <w:lvl w:ilvl="8" w:tplc="D6B21572">
      <w:numFmt w:val="bullet"/>
      <w:lvlText w:val="•"/>
      <w:lvlJc w:val="left"/>
      <w:pPr>
        <w:ind w:left="9311" w:hanging="296"/>
      </w:pPr>
      <w:rPr>
        <w:rFonts w:hint="default"/>
      </w:rPr>
    </w:lvl>
  </w:abstractNum>
  <w:abstractNum w:abstractNumId="2">
    <w:nsid w:val="03CD7E8A"/>
    <w:multiLevelType w:val="multilevel"/>
    <w:tmpl w:val="9DDEF92E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3">
    <w:nsid w:val="050D78E6"/>
    <w:multiLevelType w:val="hybridMultilevel"/>
    <w:tmpl w:val="A9A6F892"/>
    <w:lvl w:ilvl="0" w:tplc="B4A002A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64D56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4244BCA8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12CA37D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1F1CBDEA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4E963784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3526540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D946F2E0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04E0443A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4">
    <w:nsid w:val="09541DF3"/>
    <w:multiLevelType w:val="multilevel"/>
    <w:tmpl w:val="0E426FF6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5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6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7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8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2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3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4">
    <w:nsid w:val="37882A7F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5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6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>
    <w:nsid w:val="41B740F8"/>
    <w:multiLevelType w:val="hybridMultilevel"/>
    <w:tmpl w:val="7A08FC74"/>
    <w:lvl w:ilvl="0" w:tplc="B282CE60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D9CA654">
      <w:numFmt w:val="bullet"/>
      <w:lvlText w:val="•"/>
      <w:lvlJc w:val="left"/>
      <w:pPr>
        <w:ind w:left="1918" w:hanging="296"/>
      </w:pPr>
      <w:rPr>
        <w:rFonts w:hint="default"/>
      </w:rPr>
    </w:lvl>
    <w:lvl w:ilvl="2" w:tplc="7D6CF4AA">
      <w:numFmt w:val="bullet"/>
      <w:lvlText w:val="•"/>
      <w:lvlJc w:val="left"/>
      <w:pPr>
        <w:ind w:left="2936" w:hanging="296"/>
      </w:pPr>
      <w:rPr>
        <w:rFonts w:hint="default"/>
      </w:rPr>
    </w:lvl>
    <w:lvl w:ilvl="3" w:tplc="9DB82F68">
      <w:numFmt w:val="bullet"/>
      <w:lvlText w:val="•"/>
      <w:lvlJc w:val="left"/>
      <w:pPr>
        <w:ind w:left="3954" w:hanging="296"/>
      </w:pPr>
      <w:rPr>
        <w:rFonts w:hint="default"/>
      </w:rPr>
    </w:lvl>
    <w:lvl w:ilvl="4" w:tplc="0B16D09A">
      <w:numFmt w:val="bullet"/>
      <w:lvlText w:val="•"/>
      <w:lvlJc w:val="left"/>
      <w:pPr>
        <w:ind w:left="4972" w:hanging="296"/>
      </w:pPr>
      <w:rPr>
        <w:rFonts w:hint="default"/>
      </w:rPr>
    </w:lvl>
    <w:lvl w:ilvl="5" w:tplc="3B4C665C">
      <w:numFmt w:val="bullet"/>
      <w:lvlText w:val="•"/>
      <w:lvlJc w:val="left"/>
      <w:pPr>
        <w:ind w:left="5990" w:hanging="296"/>
      </w:pPr>
      <w:rPr>
        <w:rFonts w:hint="default"/>
      </w:rPr>
    </w:lvl>
    <w:lvl w:ilvl="6" w:tplc="68ECAC74">
      <w:numFmt w:val="bullet"/>
      <w:lvlText w:val="•"/>
      <w:lvlJc w:val="left"/>
      <w:pPr>
        <w:ind w:left="7008" w:hanging="296"/>
      </w:pPr>
      <w:rPr>
        <w:rFonts w:hint="default"/>
      </w:rPr>
    </w:lvl>
    <w:lvl w:ilvl="7" w:tplc="6158F620">
      <w:numFmt w:val="bullet"/>
      <w:lvlText w:val="•"/>
      <w:lvlJc w:val="left"/>
      <w:pPr>
        <w:ind w:left="8026" w:hanging="296"/>
      </w:pPr>
      <w:rPr>
        <w:rFonts w:hint="default"/>
      </w:rPr>
    </w:lvl>
    <w:lvl w:ilvl="8" w:tplc="C1485F64">
      <w:numFmt w:val="bullet"/>
      <w:lvlText w:val="•"/>
      <w:lvlJc w:val="left"/>
      <w:pPr>
        <w:ind w:left="9044" w:hanging="296"/>
      </w:pPr>
      <w:rPr>
        <w:rFonts w:hint="default"/>
      </w:rPr>
    </w:lvl>
  </w:abstractNum>
  <w:abstractNum w:abstractNumId="18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9">
    <w:nsid w:val="5991459D"/>
    <w:multiLevelType w:val="multilevel"/>
    <w:tmpl w:val="6CE2B734"/>
    <w:lvl w:ilvl="0">
      <w:start w:val="5"/>
      <w:numFmt w:val="decimal"/>
      <w:lvlText w:val="%1"/>
      <w:lvlJc w:val="left"/>
      <w:pPr>
        <w:ind w:left="3015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5" w:hanging="4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484" w:hanging="401"/>
      </w:pPr>
      <w:rPr>
        <w:rFonts w:hint="default"/>
      </w:rPr>
    </w:lvl>
    <w:lvl w:ilvl="3">
      <w:numFmt w:val="bullet"/>
      <w:lvlText w:val="•"/>
      <w:lvlJc w:val="left"/>
      <w:pPr>
        <w:ind w:left="5308" w:hanging="401"/>
      </w:pPr>
      <w:rPr>
        <w:rFonts w:hint="default"/>
      </w:rPr>
    </w:lvl>
    <w:lvl w:ilvl="4">
      <w:numFmt w:val="bullet"/>
      <w:lvlText w:val="•"/>
      <w:lvlJc w:val="left"/>
      <w:pPr>
        <w:ind w:left="6133" w:hanging="401"/>
      </w:pPr>
      <w:rPr>
        <w:rFonts w:hint="default"/>
      </w:rPr>
    </w:lvl>
    <w:lvl w:ilvl="5">
      <w:numFmt w:val="bullet"/>
      <w:lvlText w:val="•"/>
      <w:lvlJc w:val="left"/>
      <w:pPr>
        <w:ind w:left="6957" w:hanging="401"/>
      </w:pPr>
      <w:rPr>
        <w:rFonts w:hint="default"/>
      </w:rPr>
    </w:lvl>
    <w:lvl w:ilvl="6">
      <w:numFmt w:val="bullet"/>
      <w:lvlText w:val="•"/>
      <w:lvlJc w:val="left"/>
      <w:pPr>
        <w:ind w:left="7782" w:hanging="401"/>
      </w:pPr>
      <w:rPr>
        <w:rFonts w:hint="default"/>
      </w:rPr>
    </w:lvl>
    <w:lvl w:ilvl="7">
      <w:numFmt w:val="bullet"/>
      <w:lvlText w:val="•"/>
      <w:lvlJc w:val="left"/>
      <w:pPr>
        <w:ind w:left="8606" w:hanging="401"/>
      </w:pPr>
      <w:rPr>
        <w:rFonts w:hint="default"/>
      </w:rPr>
    </w:lvl>
    <w:lvl w:ilvl="8">
      <w:numFmt w:val="bullet"/>
      <w:lvlText w:val="•"/>
      <w:lvlJc w:val="left"/>
      <w:pPr>
        <w:ind w:left="9431" w:hanging="401"/>
      </w:pPr>
      <w:rPr>
        <w:rFonts w:hint="default"/>
      </w:rPr>
    </w:lvl>
  </w:abstractNum>
  <w:abstractNum w:abstractNumId="20">
    <w:nsid w:val="5B627E9B"/>
    <w:multiLevelType w:val="multilevel"/>
    <w:tmpl w:val="B85408EE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1">
    <w:nsid w:val="5CE87F0B"/>
    <w:multiLevelType w:val="multilevel"/>
    <w:tmpl w:val="15747AB2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2">
    <w:nsid w:val="5D3177E2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3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4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25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6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7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8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9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30">
    <w:nsid w:val="7DFC6EED"/>
    <w:multiLevelType w:val="hybridMultilevel"/>
    <w:tmpl w:val="B6460C82"/>
    <w:lvl w:ilvl="0" w:tplc="172C6A8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40F31C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C82DBEC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74B27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348C3694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209E93D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C338D832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81E2492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C54A15C">
      <w:numFmt w:val="bullet"/>
      <w:lvlText w:val="•"/>
      <w:lvlJc w:val="left"/>
      <w:pPr>
        <w:ind w:left="8900" w:hanging="152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23"/>
  </w:num>
  <w:num w:numId="5">
    <w:abstractNumId w:val="12"/>
  </w:num>
  <w:num w:numId="6">
    <w:abstractNumId w:val="15"/>
  </w:num>
  <w:num w:numId="7">
    <w:abstractNumId w:val="29"/>
  </w:num>
  <w:num w:numId="8">
    <w:abstractNumId w:val="16"/>
  </w:num>
  <w:num w:numId="9">
    <w:abstractNumId w:val="9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27"/>
  </w:num>
  <w:num w:numId="15">
    <w:abstractNumId w:val="7"/>
  </w:num>
  <w:num w:numId="16">
    <w:abstractNumId w:val="4"/>
  </w:num>
  <w:num w:numId="17">
    <w:abstractNumId w:val="24"/>
  </w:num>
  <w:num w:numId="18">
    <w:abstractNumId w:val="18"/>
  </w:num>
  <w:num w:numId="19">
    <w:abstractNumId w:val="2"/>
  </w:num>
  <w:num w:numId="20">
    <w:abstractNumId w:val="8"/>
  </w:num>
  <w:num w:numId="21">
    <w:abstractNumId w:val="26"/>
  </w:num>
  <w:num w:numId="22">
    <w:abstractNumId w:val="11"/>
  </w:num>
  <w:num w:numId="23">
    <w:abstractNumId w:val="6"/>
  </w:num>
  <w:num w:numId="24">
    <w:abstractNumId w:val="30"/>
  </w:num>
  <w:num w:numId="25">
    <w:abstractNumId w:val="3"/>
  </w:num>
  <w:num w:numId="26">
    <w:abstractNumId w:val="22"/>
  </w:num>
  <w:num w:numId="27">
    <w:abstractNumId w:val="14"/>
  </w:num>
  <w:num w:numId="28">
    <w:abstractNumId w:val="1"/>
  </w:num>
  <w:num w:numId="29">
    <w:abstractNumId w:val="19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27E12"/>
    <w:rsid w:val="00136DC4"/>
    <w:rsid w:val="00137E21"/>
    <w:rsid w:val="001650A2"/>
    <w:rsid w:val="00186308"/>
    <w:rsid w:val="00193E45"/>
    <w:rsid w:val="001B23D6"/>
    <w:rsid w:val="00206652"/>
    <w:rsid w:val="00244D95"/>
    <w:rsid w:val="00330327"/>
    <w:rsid w:val="00342614"/>
    <w:rsid w:val="003A04F0"/>
    <w:rsid w:val="00403D1E"/>
    <w:rsid w:val="00410D09"/>
    <w:rsid w:val="00482369"/>
    <w:rsid w:val="004A792E"/>
    <w:rsid w:val="00545A64"/>
    <w:rsid w:val="00550DF7"/>
    <w:rsid w:val="005A269D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A73C3"/>
    <w:rsid w:val="008C1379"/>
    <w:rsid w:val="008D3FCF"/>
    <w:rsid w:val="00916851"/>
    <w:rsid w:val="009912B3"/>
    <w:rsid w:val="00994129"/>
    <w:rsid w:val="009B5959"/>
    <w:rsid w:val="009E4E9E"/>
    <w:rsid w:val="00A50A66"/>
    <w:rsid w:val="00AE269C"/>
    <w:rsid w:val="00AF2CE7"/>
    <w:rsid w:val="00AF36BD"/>
    <w:rsid w:val="00B00ABE"/>
    <w:rsid w:val="00B1386B"/>
    <w:rsid w:val="00B27D75"/>
    <w:rsid w:val="00B83652"/>
    <w:rsid w:val="00BA2375"/>
    <w:rsid w:val="00BC08D1"/>
    <w:rsid w:val="00BC0A45"/>
    <w:rsid w:val="00C36EAF"/>
    <w:rsid w:val="00C61403"/>
    <w:rsid w:val="00CB7330"/>
    <w:rsid w:val="00CC3275"/>
    <w:rsid w:val="00CD10CA"/>
    <w:rsid w:val="00CF524F"/>
    <w:rsid w:val="00D23896"/>
    <w:rsid w:val="00D403B8"/>
    <w:rsid w:val="00D57A52"/>
    <w:rsid w:val="00D617F9"/>
    <w:rsid w:val="00D72854"/>
    <w:rsid w:val="00DA1F0B"/>
    <w:rsid w:val="00DB3027"/>
    <w:rsid w:val="00E0788E"/>
    <w:rsid w:val="00E75EC0"/>
    <w:rsid w:val="00EC4D23"/>
    <w:rsid w:val="00F57D5F"/>
    <w:rsid w:val="00F61B6C"/>
    <w:rsid w:val="00F846E0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2020-11-09T06:40:00Z</dcterms:created>
  <dcterms:modified xsi:type="dcterms:W3CDTF">2020-11-09T06:43:00Z</dcterms:modified>
</cp:coreProperties>
</file>